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D6" w:rsidRDefault="006355D6">
      <w:r>
        <w:t>Seghill Firs</w:t>
      </w:r>
      <w:r w:rsidR="007D4CC6">
        <w:t xml:space="preserve">t School long term plan for </w:t>
      </w:r>
      <w:r w:rsidR="003D2A92">
        <w:t>languages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155"/>
        <w:gridCol w:w="2155"/>
        <w:gridCol w:w="2156"/>
        <w:gridCol w:w="2155"/>
        <w:gridCol w:w="2155"/>
        <w:gridCol w:w="2156"/>
      </w:tblGrid>
      <w:tr w:rsidR="006355D6" w:rsidTr="00344841">
        <w:tc>
          <w:tcPr>
            <w:tcW w:w="1242" w:type="dxa"/>
          </w:tcPr>
          <w:p w:rsidR="006355D6" w:rsidRDefault="006355D6"/>
        </w:tc>
        <w:tc>
          <w:tcPr>
            <w:tcW w:w="2155" w:type="dxa"/>
          </w:tcPr>
          <w:p w:rsidR="006355D6" w:rsidRDefault="006355D6">
            <w:r>
              <w:t>Autumn 1</w:t>
            </w:r>
          </w:p>
        </w:tc>
        <w:tc>
          <w:tcPr>
            <w:tcW w:w="2155" w:type="dxa"/>
          </w:tcPr>
          <w:p w:rsidR="006355D6" w:rsidRDefault="006355D6">
            <w:r>
              <w:t>Autumn 2</w:t>
            </w:r>
          </w:p>
        </w:tc>
        <w:tc>
          <w:tcPr>
            <w:tcW w:w="2156" w:type="dxa"/>
          </w:tcPr>
          <w:p w:rsidR="006355D6" w:rsidRDefault="006355D6">
            <w:r>
              <w:t>Spring 1</w:t>
            </w:r>
          </w:p>
        </w:tc>
        <w:tc>
          <w:tcPr>
            <w:tcW w:w="2155" w:type="dxa"/>
          </w:tcPr>
          <w:p w:rsidR="006355D6" w:rsidRDefault="006355D6">
            <w:r>
              <w:t>Spring 2</w:t>
            </w:r>
          </w:p>
        </w:tc>
        <w:tc>
          <w:tcPr>
            <w:tcW w:w="2155" w:type="dxa"/>
          </w:tcPr>
          <w:p w:rsidR="006355D6" w:rsidRDefault="006355D6">
            <w:r>
              <w:t>Summer 1</w:t>
            </w:r>
          </w:p>
        </w:tc>
        <w:tc>
          <w:tcPr>
            <w:tcW w:w="2156" w:type="dxa"/>
          </w:tcPr>
          <w:p w:rsidR="006355D6" w:rsidRDefault="006355D6">
            <w:r>
              <w:t>Summer 2</w:t>
            </w:r>
          </w:p>
        </w:tc>
      </w:tr>
      <w:tr w:rsidR="004F7396" w:rsidTr="00DB3C56">
        <w:tc>
          <w:tcPr>
            <w:tcW w:w="1242" w:type="dxa"/>
          </w:tcPr>
          <w:p w:rsidR="004F7396" w:rsidRDefault="004F7396">
            <w:r>
              <w:t>Year 4</w:t>
            </w:r>
          </w:p>
          <w:p w:rsidR="004F7396" w:rsidRDefault="004F7396"/>
          <w:p w:rsidR="004F7396" w:rsidRDefault="004F7396"/>
          <w:p w:rsidR="004F7396" w:rsidRDefault="004F7396"/>
          <w:p w:rsidR="004F7396" w:rsidRDefault="004F7396"/>
          <w:p w:rsidR="004F7396" w:rsidRDefault="004F7396"/>
        </w:tc>
        <w:tc>
          <w:tcPr>
            <w:tcW w:w="4310" w:type="dxa"/>
            <w:gridSpan w:val="2"/>
          </w:tcPr>
          <w:p w:rsidR="004F7396" w:rsidRDefault="004F7396">
            <w:r>
              <w:t>Simple greetings and phrases</w:t>
            </w:r>
          </w:p>
          <w:p w:rsidR="004F7396" w:rsidRDefault="004F7396"/>
          <w:p w:rsidR="004F7396" w:rsidRDefault="004F7396">
            <w:r>
              <w:t>Counting to 20</w:t>
            </w:r>
          </w:p>
          <w:p w:rsidR="004F7396" w:rsidRDefault="004F7396"/>
          <w:p w:rsidR="004F7396" w:rsidRDefault="004F7396">
            <w:r>
              <w:t xml:space="preserve">Colours </w:t>
            </w:r>
          </w:p>
        </w:tc>
        <w:tc>
          <w:tcPr>
            <w:tcW w:w="4311" w:type="dxa"/>
            <w:gridSpan w:val="2"/>
          </w:tcPr>
          <w:p w:rsidR="004F7396" w:rsidRDefault="004F7396">
            <w:r>
              <w:t>French foods</w:t>
            </w:r>
          </w:p>
          <w:p w:rsidR="004F7396" w:rsidRDefault="004F7396"/>
          <w:p w:rsidR="004F7396" w:rsidRDefault="004F7396">
            <w:r>
              <w:t xml:space="preserve">French culture </w:t>
            </w:r>
          </w:p>
        </w:tc>
        <w:tc>
          <w:tcPr>
            <w:tcW w:w="4311" w:type="dxa"/>
            <w:gridSpan w:val="2"/>
          </w:tcPr>
          <w:p w:rsidR="004F7396" w:rsidRDefault="004F7396">
            <w:proofErr w:type="spellStart"/>
            <w:r>
              <w:t>L’argent</w:t>
            </w:r>
            <w:proofErr w:type="spellEnd"/>
            <w:r>
              <w:t xml:space="preserve"> de </w:t>
            </w:r>
            <w:proofErr w:type="spellStart"/>
            <w:r>
              <w:t>poche</w:t>
            </w:r>
            <w:proofErr w:type="spellEnd"/>
          </w:p>
          <w:p w:rsidR="004F7396" w:rsidRDefault="004F7396"/>
          <w:p w:rsidR="004F7396" w:rsidRDefault="004F7396">
            <w:r>
              <w:t xml:space="preserve">Celebrations </w:t>
            </w:r>
          </w:p>
        </w:tc>
      </w:tr>
      <w:tr w:rsidR="004F7396" w:rsidTr="00266E2C">
        <w:tc>
          <w:tcPr>
            <w:tcW w:w="1242" w:type="dxa"/>
          </w:tcPr>
          <w:p w:rsidR="004F7396" w:rsidRDefault="004F7396">
            <w:r>
              <w:t>Year 3</w:t>
            </w:r>
          </w:p>
          <w:p w:rsidR="004F7396" w:rsidRDefault="004F7396"/>
          <w:p w:rsidR="004F7396" w:rsidRDefault="004F7396"/>
          <w:p w:rsidR="004F7396" w:rsidRDefault="004F7396"/>
          <w:p w:rsidR="004F7396" w:rsidRDefault="004F7396"/>
          <w:p w:rsidR="004F7396" w:rsidRDefault="004F7396"/>
        </w:tc>
        <w:tc>
          <w:tcPr>
            <w:tcW w:w="4310" w:type="dxa"/>
            <w:gridSpan w:val="2"/>
          </w:tcPr>
          <w:p w:rsidR="004F7396" w:rsidRDefault="004F7396" w:rsidP="004F7396">
            <w:r>
              <w:t>Simple greetings and phrases</w:t>
            </w:r>
          </w:p>
          <w:p w:rsidR="004F7396" w:rsidRDefault="004F7396" w:rsidP="004F7396"/>
          <w:p w:rsidR="004F7396" w:rsidRDefault="004F7396" w:rsidP="004F7396">
            <w:r>
              <w:t>Counting to 20</w:t>
            </w:r>
          </w:p>
          <w:p w:rsidR="004F7396" w:rsidRDefault="004F7396" w:rsidP="004F7396"/>
          <w:p w:rsidR="004F7396" w:rsidRDefault="004F7396" w:rsidP="004F7396">
            <w:r>
              <w:t>Colours</w:t>
            </w:r>
          </w:p>
        </w:tc>
        <w:tc>
          <w:tcPr>
            <w:tcW w:w="4311" w:type="dxa"/>
            <w:gridSpan w:val="2"/>
          </w:tcPr>
          <w:p w:rsidR="004F7396" w:rsidRDefault="004F7396" w:rsidP="004F7396">
            <w:r>
              <w:t>French foods</w:t>
            </w:r>
          </w:p>
          <w:p w:rsidR="004F7396" w:rsidRDefault="004F7396" w:rsidP="004F7396"/>
          <w:p w:rsidR="004F7396" w:rsidRDefault="004F7396" w:rsidP="004F7396">
            <w:r>
              <w:t>French culture</w:t>
            </w:r>
          </w:p>
        </w:tc>
        <w:tc>
          <w:tcPr>
            <w:tcW w:w="4311" w:type="dxa"/>
            <w:gridSpan w:val="2"/>
          </w:tcPr>
          <w:p w:rsidR="004F7396" w:rsidRDefault="004F7396">
            <w:proofErr w:type="spellStart"/>
            <w:r>
              <w:t>L’argent</w:t>
            </w:r>
            <w:proofErr w:type="spellEnd"/>
            <w:r>
              <w:t xml:space="preserve"> de </w:t>
            </w:r>
            <w:proofErr w:type="spellStart"/>
            <w:r>
              <w:t>poche</w:t>
            </w:r>
            <w:proofErr w:type="spellEnd"/>
          </w:p>
          <w:p w:rsidR="004F7396" w:rsidRDefault="004F7396"/>
          <w:p w:rsidR="004F7396" w:rsidRDefault="004F7396">
            <w:r>
              <w:t xml:space="preserve">Celebrations </w:t>
            </w:r>
          </w:p>
        </w:tc>
      </w:tr>
    </w:tbl>
    <w:p w:rsidR="006355D6" w:rsidRDefault="006355D6" w:rsidP="006355D6">
      <w:pPr>
        <w:spacing w:after="0" w:line="240" w:lineRule="auto"/>
      </w:pPr>
    </w:p>
    <w:p w:rsidR="006355D6" w:rsidRDefault="006355D6" w:rsidP="006355D6">
      <w:pPr>
        <w:spacing w:after="0" w:line="240" w:lineRule="auto"/>
      </w:pPr>
      <w:bookmarkStart w:id="0" w:name="_GoBack"/>
      <w:bookmarkEnd w:id="0"/>
    </w:p>
    <w:sectPr w:rsidR="006355D6" w:rsidSect="006355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E03F0"/>
    <w:multiLevelType w:val="hybridMultilevel"/>
    <w:tmpl w:val="56BAA5F6"/>
    <w:lvl w:ilvl="0" w:tplc="AF060F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D6"/>
    <w:rsid w:val="002B1C3B"/>
    <w:rsid w:val="00344841"/>
    <w:rsid w:val="003D2A92"/>
    <w:rsid w:val="004F7396"/>
    <w:rsid w:val="006355D6"/>
    <w:rsid w:val="00656515"/>
    <w:rsid w:val="007D4CC6"/>
    <w:rsid w:val="008F77FA"/>
    <w:rsid w:val="00960297"/>
    <w:rsid w:val="00B00CE6"/>
    <w:rsid w:val="00B64FF6"/>
    <w:rsid w:val="00C7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A9F244-6712-4AA5-BC6F-D6BFC732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297"/>
  </w:style>
  <w:style w:type="paragraph" w:styleId="Heading1">
    <w:name w:val="heading 1"/>
    <w:basedOn w:val="Normal"/>
    <w:next w:val="Normal"/>
    <w:link w:val="Heading1Char"/>
    <w:uiPriority w:val="9"/>
    <w:qFormat/>
    <w:rsid w:val="00960297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0297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0297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297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0297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297"/>
    <w:pPr>
      <w:spacing w:after="0" w:line="271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297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297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297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60297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96029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rsid w:val="00960297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960297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960297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960297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960297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960297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960297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0297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960297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297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960297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60297"/>
    <w:rPr>
      <w:b/>
      <w:bCs/>
    </w:rPr>
  </w:style>
  <w:style w:type="character" w:styleId="Emphasis">
    <w:name w:val="Emphasis"/>
    <w:uiPriority w:val="20"/>
    <w:qFormat/>
    <w:rsid w:val="0096029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6029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6029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0297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96029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297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960297"/>
    <w:rPr>
      <w:b/>
      <w:bCs/>
      <w:i/>
      <w:iCs/>
    </w:rPr>
  </w:style>
  <w:style w:type="character" w:styleId="SubtleEmphasis">
    <w:name w:val="Subtle Emphasis"/>
    <w:uiPriority w:val="19"/>
    <w:qFormat/>
    <w:rsid w:val="00960297"/>
    <w:rPr>
      <w:i/>
      <w:iCs/>
    </w:rPr>
  </w:style>
  <w:style w:type="character" w:styleId="IntenseEmphasis">
    <w:name w:val="Intense Emphasis"/>
    <w:uiPriority w:val="21"/>
    <w:qFormat/>
    <w:rsid w:val="00960297"/>
    <w:rPr>
      <w:b/>
      <w:bCs/>
    </w:rPr>
  </w:style>
  <w:style w:type="character" w:styleId="SubtleReference">
    <w:name w:val="Subtle Reference"/>
    <w:uiPriority w:val="31"/>
    <w:qFormat/>
    <w:rsid w:val="00960297"/>
    <w:rPr>
      <w:smallCaps/>
    </w:rPr>
  </w:style>
  <w:style w:type="character" w:styleId="IntenseReference">
    <w:name w:val="Intense Reference"/>
    <w:uiPriority w:val="32"/>
    <w:qFormat/>
    <w:rsid w:val="00960297"/>
    <w:rPr>
      <w:smallCaps/>
      <w:spacing w:val="5"/>
      <w:u w:val="single"/>
    </w:rPr>
  </w:style>
  <w:style w:type="character" w:styleId="BookTitle">
    <w:name w:val="Book Title"/>
    <w:uiPriority w:val="33"/>
    <w:qFormat/>
    <w:rsid w:val="0096029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6029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635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Coucil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Chappell, Tracey</dc:creator>
  <cp:lastModifiedBy>Pam Knowles</cp:lastModifiedBy>
  <cp:revision>2</cp:revision>
  <cp:lastPrinted>2016-01-11T16:22:00Z</cp:lastPrinted>
  <dcterms:created xsi:type="dcterms:W3CDTF">2016-01-11T16:24:00Z</dcterms:created>
  <dcterms:modified xsi:type="dcterms:W3CDTF">2016-01-11T16:24:00Z</dcterms:modified>
</cp:coreProperties>
</file>